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4C" w:rsidRDefault="00816A4C" w:rsidP="00816A4C">
      <w:pPr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816A4C" w:rsidRDefault="00816A4C" w:rsidP="00816A4C">
      <w:pPr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заступника керівника</w:t>
      </w:r>
    </w:p>
    <w:p w:rsidR="00816A4C" w:rsidRDefault="00816A4C" w:rsidP="00816A4C">
      <w:pPr>
        <w:ind w:left="41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Саксаганського районного</w:t>
      </w:r>
    </w:p>
    <w:p w:rsidR="00816A4C" w:rsidRDefault="00816A4C" w:rsidP="00816A4C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суду м. Кривого Рогу Дніпропетровської області</w:t>
      </w:r>
    </w:p>
    <w:p w:rsidR="00BD4992" w:rsidRDefault="003311CB" w:rsidP="007C6E2A">
      <w:pPr>
        <w:ind w:left="41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</w:t>
      </w:r>
      <w:r w:rsidR="007C6E2A">
        <w:rPr>
          <w:sz w:val="28"/>
          <w:szCs w:val="28"/>
          <w:lang w:val="uk-UA"/>
        </w:rPr>
        <w:t xml:space="preserve">.11.2017 </w:t>
      </w:r>
      <w:r w:rsidR="00816A4C">
        <w:rPr>
          <w:sz w:val="28"/>
          <w:szCs w:val="28"/>
          <w:lang w:val="uk-UA"/>
        </w:rPr>
        <w:t>№</w:t>
      </w:r>
      <w:r w:rsidR="007C6E2A">
        <w:rPr>
          <w:sz w:val="28"/>
          <w:szCs w:val="28"/>
          <w:lang w:val="uk-UA"/>
        </w:rPr>
        <w:t xml:space="preserve"> 77-о</w:t>
      </w:r>
    </w:p>
    <w:p w:rsidR="00816A4C" w:rsidRDefault="00816A4C" w:rsidP="00816A4C">
      <w:pPr>
        <w:jc w:val="center"/>
        <w:rPr>
          <w:sz w:val="28"/>
          <w:szCs w:val="28"/>
          <w:lang w:val="uk-UA"/>
        </w:rPr>
      </w:pPr>
    </w:p>
    <w:p w:rsidR="00816A4C" w:rsidRDefault="00816A4C" w:rsidP="00973082">
      <w:pPr>
        <w:jc w:val="center"/>
        <w:rPr>
          <w:b/>
          <w:sz w:val="28"/>
          <w:szCs w:val="28"/>
          <w:lang w:val="uk-UA"/>
        </w:rPr>
      </w:pPr>
    </w:p>
    <w:p w:rsidR="00BD4992" w:rsidRPr="009F6BB2" w:rsidRDefault="00BD4992" w:rsidP="00973082">
      <w:pPr>
        <w:jc w:val="center"/>
        <w:rPr>
          <w:b/>
          <w:sz w:val="28"/>
          <w:szCs w:val="28"/>
          <w:lang w:val="uk-UA"/>
        </w:rPr>
      </w:pPr>
      <w:r w:rsidRPr="009F6BB2">
        <w:rPr>
          <w:b/>
          <w:sz w:val="28"/>
          <w:szCs w:val="28"/>
          <w:lang w:val="uk-UA"/>
        </w:rPr>
        <w:t>УМОВИ</w:t>
      </w:r>
    </w:p>
    <w:p w:rsidR="00BD4992" w:rsidRPr="009F6BB2" w:rsidRDefault="00BD4992" w:rsidP="00973082">
      <w:pPr>
        <w:jc w:val="center"/>
        <w:rPr>
          <w:b/>
          <w:sz w:val="28"/>
          <w:szCs w:val="28"/>
          <w:lang w:val="uk-UA"/>
        </w:rPr>
      </w:pPr>
      <w:r w:rsidRPr="009F6BB2">
        <w:rPr>
          <w:b/>
          <w:sz w:val="28"/>
          <w:szCs w:val="28"/>
          <w:lang w:val="uk-UA"/>
        </w:rPr>
        <w:t xml:space="preserve">проведення конкурсу на зайняття вакантної посади державної служби </w:t>
      </w:r>
    </w:p>
    <w:p w:rsidR="00BD4992" w:rsidRPr="009F6BB2" w:rsidRDefault="00BD4992" w:rsidP="009F6BB2">
      <w:pPr>
        <w:jc w:val="center"/>
        <w:rPr>
          <w:b/>
          <w:sz w:val="28"/>
          <w:szCs w:val="28"/>
          <w:lang w:val="uk-UA"/>
        </w:rPr>
      </w:pPr>
      <w:r w:rsidRPr="009F6BB2">
        <w:rPr>
          <w:b/>
          <w:sz w:val="28"/>
          <w:szCs w:val="28"/>
          <w:lang w:val="uk-UA"/>
        </w:rPr>
        <w:t>категорії «В» - секретаря судового засіданн</w:t>
      </w:r>
      <w:r w:rsidR="009F6BB2">
        <w:rPr>
          <w:b/>
          <w:sz w:val="28"/>
          <w:szCs w:val="28"/>
          <w:lang w:val="uk-UA"/>
        </w:rPr>
        <w:t xml:space="preserve">я Саксаганського районного суду </w:t>
      </w:r>
      <w:r w:rsidRPr="009F6BB2">
        <w:rPr>
          <w:b/>
          <w:sz w:val="28"/>
          <w:szCs w:val="28"/>
          <w:lang w:val="uk-UA"/>
        </w:rPr>
        <w:t>м. Кривого Рогу Дніпропетровської області</w:t>
      </w:r>
    </w:p>
    <w:p w:rsidR="00BD4992" w:rsidRPr="002B098A" w:rsidRDefault="00BD4992" w:rsidP="00973082">
      <w:pPr>
        <w:jc w:val="center"/>
        <w:rPr>
          <w:sz w:val="28"/>
          <w:szCs w:val="28"/>
          <w:lang w:val="uk-UA"/>
        </w:rPr>
      </w:pPr>
    </w:p>
    <w:p w:rsidR="00BD4992" w:rsidRPr="002B098A" w:rsidRDefault="00BD4992" w:rsidP="00973082">
      <w:pPr>
        <w:jc w:val="center"/>
        <w:rPr>
          <w:b/>
          <w:sz w:val="28"/>
          <w:szCs w:val="28"/>
          <w:lang w:val="uk-UA"/>
        </w:rPr>
      </w:pPr>
      <w:r w:rsidRPr="002B098A">
        <w:rPr>
          <w:b/>
          <w:sz w:val="28"/>
          <w:szCs w:val="28"/>
          <w:lang w:val="uk-UA"/>
        </w:rPr>
        <w:t>Загальні умови</w:t>
      </w:r>
    </w:p>
    <w:p w:rsidR="00BD4992" w:rsidRPr="002B098A" w:rsidRDefault="00BD4992" w:rsidP="0097308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BD4992" w:rsidRPr="006A3A56" w:rsidTr="00571166">
        <w:tc>
          <w:tcPr>
            <w:tcW w:w="3510" w:type="dxa"/>
          </w:tcPr>
          <w:p w:rsidR="00BD4992" w:rsidRPr="002B098A" w:rsidRDefault="00BD4992" w:rsidP="00D80AEF">
            <w:pPr>
              <w:rPr>
                <w:b/>
                <w:sz w:val="28"/>
                <w:szCs w:val="28"/>
                <w:lang w:val="uk-UA"/>
              </w:rPr>
            </w:pPr>
            <w:r w:rsidRPr="002B098A">
              <w:rPr>
                <w:sz w:val="28"/>
                <w:szCs w:val="28"/>
                <w:lang w:val="uk-UA" w:eastAsia="uk-UA"/>
              </w:rPr>
              <w:t>Посадові обов`язки</w:t>
            </w:r>
          </w:p>
        </w:tc>
        <w:tc>
          <w:tcPr>
            <w:tcW w:w="6061" w:type="dxa"/>
          </w:tcPr>
          <w:p w:rsidR="00BD4992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B098A">
              <w:rPr>
                <w:rFonts w:ascii="Times New Roman" w:hAnsi="Times New Roman"/>
                <w:sz w:val="28"/>
                <w:szCs w:val="28"/>
              </w:rPr>
              <w:t>Здійснює судові вик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лики та повідомлення в справах, </w:t>
            </w:r>
            <w:r w:rsidRPr="002B098A">
              <w:rPr>
                <w:rFonts w:ascii="Times New Roman" w:hAnsi="Times New Roman"/>
                <w:sz w:val="28"/>
                <w:szCs w:val="28"/>
              </w:rPr>
              <w:t xml:space="preserve">які знаходяться у провадженні судді, у тому числі, здійснює відправлення </w:t>
            </w:r>
            <w:r w:rsidRPr="002B098A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  <w:proofErr w:type="spellStart"/>
            <w:r w:rsidRPr="002B098A">
              <w:rPr>
                <w:rFonts w:ascii="Times New Roman" w:hAnsi="Times New Roman"/>
                <w:sz w:val="28"/>
                <w:szCs w:val="28"/>
              </w:rPr>
              <w:t>-повідомлень</w:t>
            </w:r>
            <w:proofErr w:type="spellEnd"/>
            <w:r w:rsidRPr="002B098A">
              <w:rPr>
                <w:rFonts w:ascii="Times New Roman" w:hAnsi="Times New Roman"/>
                <w:sz w:val="28"/>
                <w:szCs w:val="28"/>
              </w:rPr>
              <w:t xml:space="preserve"> учасникам судового процесу (кримінального провадження) з електронного реєстру </w:t>
            </w:r>
            <w:proofErr w:type="spellStart"/>
            <w:r w:rsidRPr="002B098A">
              <w:rPr>
                <w:rFonts w:ascii="Times New Roman" w:hAnsi="Times New Roman"/>
                <w:sz w:val="28"/>
                <w:szCs w:val="28"/>
              </w:rPr>
              <w:t>КП</w:t>
            </w:r>
            <w:proofErr w:type="spellEnd"/>
            <w:r w:rsidRPr="002B098A">
              <w:rPr>
                <w:rFonts w:ascii="Times New Roman" w:hAnsi="Times New Roman"/>
                <w:sz w:val="28"/>
                <w:szCs w:val="28"/>
              </w:rPr>
              <w:t xml:space="preserve"> «Д-3» та долучає їх до матеріалів справи.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B098A">
              <w:rPr>
                <w:rFonts w:ascii="Times New Roman" w:hAnsi="Times New Roman"/>
                <w:sz w:val="28"/>
                <w:szCs w:val="28"/>
              </w:rPr>
              <w:t>Оформлює заявки до органів внутрішніх справ, адміністрації місць попереднього ув’язнення про доставку до суду затриманих та підсудних осіб.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Здійснює оформлення та розміщення списків справ, призначених до розгляду.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Перевіряє наявність і з’ясовує причини відсутності осіб, яких викликано до суду, і доповідає про це головуючому судді.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Здійснює перевірку осіб, які викликані в судове засідання та зазначає на повістках час перебування в суді.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Забезпечує фіксування судового засідання технічними засобами згідно з Інструкцією про порядок роботи з технічними засобами фіксування судового процесу (судового засідання), затвердженої наказом Державної судової адміністрації України від 20.09.2012 № 108.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ab/>
              <w:t xml:space="preserve">Забезпечує фіксування судового процесу (судового засідання) за допомогою технічних засобів відповідно до  Інструкції про порядок роботи з технічними засобами фіксування судового процесу (судового засідання), </w:t>
            </w:r>
            <w:r w:rsidRPr="002B09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Pr="002B098A">
              <w:rPr>
                <w:rFonts w:ascii="Times New Roman" w:hAnsi="Times New Roman"/>
                <w:sz w:val="28"/>
                <w:szCs w:val="28"/>
              </w:rPr>
              <w:t>відеоконференції</w:t>
            </w:r>
            <w:proofErr w:type="spellEnd"/>
            <w:r w:rsidRPr="002B098A">
              <w:rPr>
                <w:rFonts w:ascii="Times New Roman" w:hAnsi="Times New Roman"/>
                <w:sz w:val="28"/>
                <w:szCs w:val="28"/>
              </w:rPr>
              <w:t>  під час судового засідан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 (кримінального провадження), </w:t>
            </w:r>
            <w:r w:rsidRPr="002B098A">
              <w:rPr>
                <w:rFonts w:ascii="Times New Roman" w:hAnsi="Times New Roman"/>
                <w:sz w:val="28"/>
                <w:szCs w:val="28"/>
              </w:rPr>
              <w:t>а також створює робочі та архівні копії відеофонограми.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098A">
              <w:rPr>
                <w:rFonts w:ascii="Times New Roman" w:hAnsi="Times New Roman"/>
                <w:sz w:val="28"/>
                <w:szCs w:val="28"/>
              </w:rPr>
              <w:t>Веде журнал судового засідан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ня, протокол </w:t>
            </w:r>
            <w:r w:rsidRPr="002B098A">
              <w:rPr>
                <w:rFonts w:ascii="Times New Roman" w:hAnsi="Times New Roman"/>
                <w:sz w:val="28"/>
                <w:szCs w:val="28"/>
              </w:rPr>
              <w:t>судового засідання.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Виготовляє та направляє копії судових рішень у справах, які знаходяться в провадженні судді.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Здійснює заходи щодо вручення копії вироку засудженому або виправданому відповідно до вимог Кримінального процесуального кодексу України, за дорученням судді здійснює заходи щодо дачі підсудним або засудженим підписки про невиїзд.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Здійснює оформлення та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Готує виконавчі листи у справах, за якими передбачено негайне виконання.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Оформлює матеріали судових справ та матеріалів кримінального провадження, що перебувають у провадженні судді і здійснює передачу справ і проваджень, розгляну</w:t>
            </w:r>
            <w:r>
              <w:rPr>
                <w:rFonts w:ascii="Times New Roman" w:hAnsi="Times New Roman"/>
                <w:sz w:val="28"/>
                <w:szCs w:val="28"/>
              </w:rPr>
              <w:t>тих по суті, до канцелярії суду.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Здійснює внесення інформації про рух судових справ та кримінальних проваджень, що перебувають у провадженні відповідного судді і не розглянуті по суті до АСДС.</w:t>
            </w:r>
          </w:p>
          <w:p w:rsidR="00BD4992" w:rsidRPr="002B098A" w:rsidRDefault="00BD4992" w:rsidP="00D80AEF">
            <w:pPr>
              <w:pStyle w:val="a4"/>
              <w:shd w:val="clear" w:color="auto" w:fill="FFFFFF"/>
              <w:tabs>
                <w:tab w:val="left" w:pos="709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8A">
              <w:rPr>
                <w:rFonts w:ascii="Times New Roman" w:hAnsi="Times New Roman"/>
                <w:sz w:val="28"/>
                <w:szCs w:val="28"/>
              </w:rPr>
              <w:t>Виконує інші доручення судді, керівника апарату суду, помічника судді, що стосується організації розгляду судових справ.</w:t>
            </w:r>
          </w:p>
        </w:tc>
      </w:tr>
      <w:tr w:rsidR="00BD4992" w:rsidRPr="002B098A" w:rsidTr="00571166">
        <w:tc>
          <w:tcPr>
            <w:tcW w:w="3510" w:type="dxa"/>
          </w:tcPr>
          <w:p w:rsidR="00BD4992" w:rsidRPr="002B098A" w:rsidRDefault="00BD4992" w:rsidP="00D80AEF">
            <w:pPr>
              <w:rPr>
                <w:b/>
                <w:sz w:val="28"/>
                <w:szCs w:val="28"/>
                <w:lang w:val="uk-UA"/>
              </w:rPr>
            </w:pPr>
            <w:r w:rsidRPr="002B098A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061" w:type="dxa"/>
          </w:tcPr>
          <w:p w:rsidR="00BD4992" w:rsidRPr="002B098A" w:rsidRDefault="00BD4992" w:rsidP="00D80AE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098A">
              <w:rPr>
                <w:sz w:val="28"/>
                <w:szCs w:val="28"/>
                <w:lang w:val="uk-UA" w:eastAsia="uk-UA"/>
              </w:rPr>
              <w:t>посадовий</w:t>
            </w:r>
            <w:r w:rsidR="00905E4A">
              <w:rPr>
                <w:sz w:val="28"/>
                <w:szCs w:val="28"/>
                <w:lang w:val="uk-UA" w:eastAsia="uk-UA"/>
              </w:rPr>
              <w:t xml:space="preserve"> оклад – </w:t>
            </w:r>
            <w:r>
              <w:rPr>
                <w:sz w:val="28"/>
                <w:szCs w:val="28"/>
                <w:lang w:val="uk-UA" w:eastAsia="uk-UA"/>
              </w:rPr>
              <w:t>2649</w:t>
            </w:r>
            <w:r w:rsidRPr="002B098A">
              <w:rPr>
                <w:sz w:val="28"/>
                <w:szCs w:val="28"/>
                <w:lang w:val="uk-UA" w:eastAsia="uk-UA"/>
              </w:rPr>
              <w:t xml:space="preserve"> грн.</w:t>
            </w:r>
            <w:r>
              <w:rPr>
                <w:sz w:val="28"/>
                <w:szCs w:val="28"/>
                <w:lang w:val="uk-UA" w:eastAsia="uk-UA"/>
              </w:rPr>
              <w:t xml:space="preserve">, </w:t>
            </w:r>
            <w:r w:rsidRPr="007D452C">
              <w:rPr>
                <w:sz w:val="28"/>
                <w:szCs w:val="28"/>
                <w:lang w:val="uk-UA"/>
              </w:rPr>
              <w:t>надбавка за вислугу років, надбавка за ранг державного службовця, за наявності достатнього фонду оплати праці – премія</w:t>
            </w:r>
          </w:p>
        </w:tc>
      </w:tr>
      <w:tr w:rsidR="00BD4992" w:rsidRPr="002B098A" w:rsidTr="00571166">
        <w:tc>
          <w:tcPr>
            <w:tcW w:w="3510" w:type="dxa"/>
          </w:tcPr>
          <w:p w:rsidR="00BD4992" w:rsidRPr="002B098A" w:rsidRDefault="00BD4992" w:rsidP="00D80AEF">
            <w:pPr>
              <w:rPr>
                <w:b/>
                <w:sz w:val="28"/>
                <w:szCs w:val="28"/>
                <w:lang w:val="uk-UA"/>
              </w:rPr>
            </w:pPr>
            <w:r w:rsidRPr="002B098A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61" w:type="dxa"/>
          </w:tcPr>
          <w:p w:rsidR="00BD4992" w:rsidRPr="002B098A" w:rsidRDefault="00BD4992" w:rsidP="00D80AE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098A">
              <w:rPr>
                <w:sz w:val="28"/>
                <w:szCs w:val="28"/>
                <w:lang w:val="uk-UA" w:eastAsia="uk-UA"/>
              </w:rPr>
              <w:t>безстрокове призначення на посаду</w:t>
            </w:r>
          </w:p>
        </w:tc>
      </w:tr>
      <w:tr w:rsidR="00BD4992" w:rsidRPr="002B098A" w:rsidTr="00571166">
        <w:tc>
          <w:tcPr>
            <w:tcW w:w="3510" w:type="dxa"/>
          </w:tcPr>
          <w:p w:rsidR="00BD4992" w:rsidRPr="002B098A" w:rsidRDefault="00BD4992" w:rsidP="00D80AEF">
            <w:pPr>
              <w:rPr>
                <w:b/>
                <w:sz w:val="28"/>
                <w:szCs w:val="28"/>
                <w:lang w:val="uk-UA"/>
              </w:rPr>
            </w:pPr>
            <w:r w:rsidRPr="002B098A">
              <w:rPr>
                <w:sz w:val="28"/>
                <w:szCs w:val="28"/>
                <w:lang w:val="uk-UA" w:eastAsia="uk-UA"/>
              </w:rPr>
              <w:t xml:space="preserve">Перелік документів, необхідних для участі в конкурсі, та строк їх </w:t>
            </w:r>
            <w:r w:rsidRPr="002B098A">
              <w:rPr>
                <w:sz w:val="28"/>
                <w:szCs w:val="28"/>
                <w:lang w:val="uk-UA" w:eastAsia="uk-UA"/>
              </w:rPr>
              <w:lastRenderedPageBreak/>
              <w:t>подання</w:t>
            </w:r>
          </w:p>
        </w:tc>
        <w:tc>
          <w:tcPr>
            <w:tcW w:w="6061" w:type="dxa"/>
          </w:tcPr>
          <w:p w:rsidR="00EA5B49" w:rsidRPr="00EA5B49" w:rsidRDefault="00EA5B49" w:rsidP="00D80A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Копія паспорта громадянина України.</w:t>
            </w:r>
          </w:p>
          <w:p w:rsidR="00EA5B49" w:rsidRPr="00EA5B49" w:rsidRDefault="00EA5B49" w:rsidP="00D80A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Письмова заява</w:t>
            </w:r>
            <w:r w:rsidRPr="00EA5B49">
              <w:rPr>
                <w:sz w:val="28"/>
                <w:szCs w:val="28"/>
              </w:rPr>
              <w:t xml:space="preserve"> про участь у конкурсі із зазначенням основних мотивів для зайняття </w:t>
            </w:r>
            <w:r w:rsidRPr="00EA5B49">
              <w:rPr>
                <w:sz w:val="28"/>
                <w:szCs w:val="28"/>
              </w:rPr>
              <w:lastRenderedPageBreak/>
              <w:t>посади</w:t>
            </w:r>
            <w:r>
              <w:rPr>
                <w:sz w:val="28"/>
                <w:szCs w:val="28"/>
              </w:rPr>
              <w:t xml:space="preserve"> </w:t>
            </w:r>
            <w:r w:rsidRPr="00EA5B49">
              <w:rPr>
                <w:sz w:val="28"/>
                <w:szCs w:val="28"/>
              </w:rPr>
              <w:t xml:space="preserve">до якої додається резюме у довільній </w:t>
            </w:r>
            <w:r>
              <w:rPr>
                <w:sz w:val="28"/>
                <w:szCs w:val="28"/>
              </w:rPr>
              <w:t>формі.</w:t>
            </w:r>
          </w:p>
          <w:p w:rsidR="00EA5B49" w:rsidRPr="00EA5B49" w:rsidRDefault="00EA5B49" w:rsidP="00D80A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Письмова заява</w:t>
            </w:r>
            <w:r w:rsidRPr="00EA5B49">
              <w:rPr>
                <w:sz w:val="28"/>
                <w:szCs w:val="28"/>
              </w:rPr>
              <w:t xml:space="preserve">, в якій </w:t>
            </w:r>
            <w:r>
              <w:rPr>
                <w:sz w:val="28"/>
                <w:szCs w:val="28"/>
              </w:rPr>
              <w:t xml:space="preserve">особа </w:t>
            </w:r>
            <w:r w:rsidRPr="00EA5B49">
              <w:rPr>
                <w:sz w:val="28"/>
                <w:szCs w:val="28"/>
              </w:rPr>
              <w:t>повідомляє про те, що до неї не застосовуються заборони, визначені </w:t>
            </w:r>
            <w:hyperlink r:id="rId5" w:tgtFrame="_top" w:history="1">
              <w:r w:rsidR="00FE52D9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частиною </w:t>
              </w:r>
              <w:r w:rsidRPr="00EA5B49">
                <w:rPr>
                  <w:rStyle w:val="a3"/>
                  <w:color w:val="auto"/>
                  <w:sz w:val="28"/>
                  <w:szCs w:val="28"/>
                  <w:u w:val="none"/>
                </w:rPr>
                <w:t>третьою</w:t>
              </w:r>
            </w:hyperlink>
            <w:r w:rsidRPr="00EA5B49">
              <w:rPr>
                <w:sz w:val="28"/>
                <w:szCs w:val="28"/>
              </w:rPr>
              <w:t> або </w:t>
            </w:r>
            <w:hyperlink r:id="rId6" w:tgtFrame="_top" w:history="1">
              <w:r w:rsidR="00FE52D9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четвертою </w:t>
              </w:r>
              <w:r w:rsidRPr="00EA5B49">
                <w:rPr>
                  <w:rStyle w:val="a3"/>
                  <w:color w:val="auto"/>
                  <w:sz w:val="28"/>
                  <w:szCs w:val="28"/>
                  <w:u w:val="none"/>
                </w:rPr>
                <w:t>статті 1 Закону України "Про очищення влади"</w:t>
              </w:r>
            </w:hyperlink>
            <w:r w:rsidRPr="00EA5B49">
              <w:rPr>
                <w:sz w:val="28"/>
                <w:szCs w:val="28"/>
              </w:rPr>
              <w:t>, та надає згоду на проходження перевірки та оприлюднення відомостей стосовно неї в</w:t>
            </w:r>
            <w:r>
              <w:rPr>
                <w:sz w:val="28"/>
                <w:szCs w:val="28"/>
              </w:rPr>
              <w:t>ідповідно до зазначеного Закону.</w:t>
            </w:r>
          </w:p>
          <w:p w:rsidR="00EA5B49" w:rsidRPr="00EA5B49" w:rsidRDefault="00EA5B49" w:rsidP="00D80A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</w:t>
            </w:r>
            <w:r w:rsidRPr="00EA5B49">
              <w:rPr>
                <w:sz w:val="28"/>
                <w:szCs w:val="28"/>
              </w:rPr>
              <w:t>опію (копії) до</w:t>
            </w:r>
            <w:r>
              <w:rPr>
                <w:sz w:val="28"/>
                <w:szCs w:val="28"/>
              </w:rPr>
              <w:t>кумента (документів) про освіту.</w:t>
            </w:r>
          </w:p>
          <w:p w:rsidR="00C61D73" w:rsidRDefault="00EA5B49" w:rsidP="00D80A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</w:t>
            </w:r>
            <w:r w:rsidRPr="00EA5B49">
              <w:rPr>
                <w:sz w:val="28"/>
                <w:szCs w:val="28"/>
              </w:rPr>
              <w:t>ригінал посвідчення атестації щодо вільного володіння державною мовою</w:t>
            </w:r>
            <w:r w:rsidR="00C61D73">
              <w:rPr>
                <w:sz w:val="28"/>
                <w:szCs w:val="28"/>
              </w:rPr>
              <w:t>.</w:t>
            </w:r>
          </w:p>
          <w:p w:rsidR="00EA5B49" w:rsidRPr="00EA5B49" w:rsidRDefault="00EA5B49" w:rsidP="00D80A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</w:t>
            </w:r>
            <w:r w:rsidRPr="00EA5B49">
              <w:rPr>
                <w:sz w:val="28"/>
                <w:szCs w:val="28"/>
              </w:rPr>
              <w:t>аповнену особову картку встановленог</w:t>
            </w:r>
            <w:r>
              <w:rPr>
                <w:sz w:val="28"/>
                <w:szCs w:val="28"/>
              </w:rPr>
              <w:t>о зразка.</w:t>
            </w:r>
          </w:p>
          <w:p w:rsidR="00EA5B49" w:rsidRPr="00EA5B49" w:rsidRDefault="00F70445" w:rsidP="00D80AEF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EA5B49">
              <w:rPr>
                <w:sz w:val="28"/>
                <w:szCs w:val="28"/>
              </w:rPr>
              <w:t>Д</w:t>
            </w:r>
            <w:r w:rsidR="00EA5B49" w:rsidRPr="00EA5B49">
              <w:rPr>
                <w:sz w:val="28"/>
                <w:szCs w:val="28"/>
              </w:rPr>
              <w:t>екларацію особи, уповноваженої на виконання функцій держави або місцевого самоврядування, за минулий рік.</w:t>
            </w:r>
          </w:p>
          <w:p w:rsidR="00BD4992" w:rsidRPr="002B098A" w:rsidRDefault="00EA5B49" w:rsidP="00D80AE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410D8">
              <w:rPr>
                <w:sz w:val="28"/>
                <w:szCs w:val="28"/>
                <w:lang w:eastAsia="en-US"/>
              </w:rPr>
              <w:t xml:space="preserve"> </w:t>
            </w:r>
            <w:r w:rsidR="00BD4992" w:rsidRPr="001410D8">
              <w:rPr>
                <w:sz w:val="28"/>
                <w:szCs w:val="28"/>
                <w:lang w:eastAsia="en-US"/>
              </w:rPr>
              <w:t xml:space="preserve">Строк </w:t>
            </w:r>
            <w:proofErr w:type="spellStart"/>
            <w:r w:rsidR="00BD4992" w:rsidRPr="001410D8">
              <w:rPr>
                <w:sz w:val="28"/>
                <w:szCs w:val="28"/>
                <w:lang w:eastAsia="en-US"/>
              </w:rPr>
              <w:t>подання</w:t>
            </w:r>
            <w:proofErr w:type="spellEnd"/>
            <w:r w:rsidR="00BD4992" w:rsidRPr="001410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D4992" w:rsidRPr="001410D8">
              <w:rPr>
                <w:sz w:val="28"/>
                <w:szCs w:val="28"/>
                <w:lang w:eastAsia="en-US"/>
              </w:rPr>
              <w:t>документів</w:t>
            </w:r>
            <w:proofErr w:type="spellEnd"/>
            <w:r w:rsidR="00BD4992" w:rsidRPr="001410D8">
              <w:rPr>
                <w:sz w:val="28"/>
                <w:szCs w:val="28"/>
                <w:lang w:eastAsia="en-US"/>
              </w:rPr>
              <w:t>:</w:t>
            </w:r>
            <w:r w:rsidR="009F6BB2">
              <w:rPr>
                <w:sz w:val="28"/>
                <w:szCs w:val="28"/>
                <w:lang w:val="uk-UA" w:eastAsia="en-US"/>
              </w:rPr>
              <w:t xml:space="preserve"> </w:t>
            </w:r>
            <w:r w:rsidR="007C6E2A">
              <w:rPr>
                <w:sz w:val="28"/>
                <w:szCs w:val="28"/>
                <w:lang w:val="uk-UA" w:eastAsia="uk-UA"/>
              </w:rPr>
              <w:t xml:space="preserve">до 17 </w:t>
            </w:r>
            <w:r w:rsidR="00BD4992" w:rsidRPr="002B098A">
              <w:rPr>
                <w:sz w:val="28"/>
                <w:szCs w:val="28"/>
                <w:lang w:val="uk-UA" w:eastAsia="uk-UA"/>
              </w:rPr>
              <w:t xml:space="preserve">години </w:t>
            </w:r>
            <w:r w:rsidR="00BD4992">
              <w:rPr>
                <w:sz w:val="28"/>
                <w:szCs w:val="28"/>
                <w:lang w:val="uk-UA" w:eastAsia="uk-UA"/>
              </w:rPr>
              <w:t xml:space="preserve">       </w:t>
            </w:r>
            <w:r w:rsidR="00816A4C">
              <w:rPr>
                <w:sz w:val="28"/>
                <w:szCs w:val="28"/>
                <w:lang w:val="uk-UA" w:eastAsia="uk-UA"/>
              </w:rPr>
              <w:t xml:space="preserve">             </w:t>
            </w:r>
            <w:r w:rsidR="007C6E2A">
              <w:rPr>
                <w:sz w:val="28"/>
                <w:szCs w:val="28"/>
                <w:lang w:val="uk-UA" w:eastAsia="uk-UA"/>
              </w:rPr>
              <w:t xml:space="preserve">11 грудня </w:t>
            </w:r>
            <w:r w:rsidR="00BD4992">
              <w:rPr>
                <w:sz w:val="28"/>
                <w:szCs w:val="28"/>
                <w:lang w:val="uk-UA" w:eastAsia="uk-UA"/>
              </w:rPr>
              <w:t>2017</w:t>
            </w:r>
            <w:r w:rsidR="00BD4992" w:rsidRPr="002B098A">
              <w:rPr>
                <w:sz w:val="28"/>
                <w:szCs w:val="28"/>
                <w:lang w:val="uk-UA" w:eastAsia="uk-UA"/>
              </w:rPr>
              <w:t xml:space="preserve"> року.</w:t>
            </w:r>
          </w:p>
        </w:tc>
      </w:tr>
      <w:tr w:rsidR="00BD4992" w:rsidRPr="002B098A" w:rsidTr="00571166">
        <w:tc>
          <w:tcPr>
            <w:tcW w:w="3510" w:type="dxa"/>
          </w:tcPr>
          <w:p w:rsidR="00BD4992" w:rsidRPr="00845AB8" w:rsidRDefault="00845AB8" w:rsidP="00D80AEF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lastRenderedPageBreak/>
              <w:t>Місце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, час та дата початку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 конкурсу</w:t>
            </w:r>
          </w:p>
        </w:tc>
        <w:tc>
          <w:tcPr>
            <w:tcW w:w="6061" w:type="dxa"/>
          </w:tcPr>
          <w:p w:rsidR="00BD4992" w:rsidRPr="007372D7" w:rsidRDefault="00845AB8" w:rsidP="00D80AE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372D7">
              <w:rPr>
                <w:sz w:val="28"/>
                <w:szCs w:val="28"/>
                <w:lang w:val="uk-UA" w:eastAsia="uk-UA"/>
              </w:rPr>
              <w:t>50074, Дніпропетровська</w:t>
            </w:r>
            <w:r>
              <w:rPr>
                <w:sz w:val="28"/>
                <w:szCs w:val="28"/>
                <w:lang w:val="uk-UA" w:eastAsia="uk-UA"/>
              </w:rPr>
              <w:t xml:space="preserve"> область, </w:t>
            </w:r>
            <w:r w:rsidRPr="007372D7">
              <w:rPr>
                <w:sz w:val="28"/>
                <w:szCs w:val="28"/>
                <w:lang w:val="uk-UA" w:eastAsia="uk-UA"/>
              </w:rPr>
              <w:t>м. Кривий Ріг, вул. Демиденка, 3а</w:t>
            </w:r>
            <w:r w:rsidR="007C6E2A">
              <w:rPr>
                <w:sz w:val="28"/>
                <w:szCs w:val="28"/>
                <w:lang w:val="uk-UA" w:eastAsia="uk-UA"/>
              </w:rPr>
              <w:t xml:space="preserve"> о 10 годині 18-19 грудня </w:t>
            </w:r>
            <w:r w:rsidR="009F6BB2">
              <w:rPr>
                <w:sz w:val="28"/>
                <w:szCs w:val="28"/>
                <w:lang w:val="uk-UA" w:eastAsia="uk-UA"/>
              </w:rPr>
              <w:t>2017 року</w:t>
            </w:r>
          </w:p>
        </w:tc>
      </w:tr>
      <w:tr w:rsidR="00BD4992" w:rsidRPr="006A3A56" w:rsidTr="00571166">
        <w:tc>
          <w:tcPr>
            <w:tcW w:w="3510" w:type="dxa"/>
          </w:tcPr>
          <w:p w:rsidR="00BD4992" w:rsidRPr="00845AB8" w:rsidRDefault="00845AB8" w:rsidP="00D80AEF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Прізвище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ім'я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 та по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батькові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, номер телефону та адреса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електронної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пошти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 особи, яка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надає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додаткову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інформацію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845AB8">
              <w:rPr>
                <w:color w:val="2A2928"/>
                <w:sz w:val="28"/>
                <w:szCs w:val="28"/>
                <w:shd w:val="clear" w:color="auto" w:fill="FFFFFF"/>
              </w:rPr>
              <w:t xml:space="preserve"> конкурсу</w:t>
            </w:r>
          </w:p>
        </w:tc>
        <w:tc>
          <w:tcPr>
            <w:tcW w:w="6061" w:type="dxa"/>
          </w:tcPr>
          <w:p w:rsidR="00BD4992" w:rsidRPr="002B098A" w:rsidRDefault="00BD4992" w:rsidP="00D80AE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Покатило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Анжела Костянтинівна</w:t>
            </w:r>
            <w:r w:rsidRPr="002B098A">
              <w:rPr>
                <w:sz w:val="28"/>
                <w:szCs w:val="28"/>
                <w:lang w:val="uk-UA"/>
              </w:rPr>
              <w:t>,</w:t>
            </w:r>
          </w:p>
          <w:p w:rsidR="00BD4992" w:rsidRPr="002B098A" w:rsidRDefault="00BD4992" w:rsidP="00D80AEF">
            <w:pPr>
              <w:jc w:val="both"/>
              <w:rPr>
                <w:sz w:val="28"/>
                <w:szCs w:val="28"/>
                <w:lang w:val="uk-UA"/>
              </w:rPr>
            </w:pPr>
            <w:r w:rsidRPr="002B098A">
              <w:rPr>
                <w:sz w:val="28"/>
                <w:szCs w:val="28"/>
                <w:lang w:val="uk-UA"/>
              </w:rPr>
              <w:t>контактний телефон: (0564) 26-17-33,</w:t>
            </w:r>
          </w:p>
          <w:p w:rsidR="00BD4992" w:rsidRPr="002B098A" w:rsidRDefault="00BD4992" w:rsidP="00D80AE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098A">
              <w:rPr>
                <w:sz w:val="28"/>
                <w:szCs w:val="28"/>
                <w:lang w:val="en-US" w:eastAsia="uk-UA"/>
              </w:rPr>
              <w:t>e-mail</w:t>
            </w:r>
            <w:r w:rsidRPr="002B098A">
              <w:rPr>
                <w:sz w:val="28"/>
                <w:szCs w:val="28"/>
                <w:lang w:val="uk-UA" w:eastAsia="uk-UA"/>
              </w:rPr>
              <w:t xml:space="preserve">: </w:t>
            </w:r>
            <w:hyperlink r:id="rId7" w:history="1">
              <w:r w:rsidRPr="002B098A">
                <w:rPr>
                  <w:rStyle w:val="a3"/>
                  <w:sz w:val="28"/>
                  <w:szCs w:val="28"/>
                  <w:shd w:val="clear" w:color="auto" w:fill="F7F7F7"/>
                  <w:lang w:val="en-US"/>
                </w:rPr>
                <w:t>inbox@sk.dp.court.gov.ua</w:t>
              </w:r>
            </w:hyperlink>
          </w:p>
        </w:tc>
      </w:tr>
    </w:tbl>
    <w:p w:rsidR="00BD4992" w:rsidRPr="002B098A" w:rsidRDefault="00BD4992" w:rsidP="00D80AEF">
      <w:pPr>
        <w:jc w:val="center"/>
        <w:rPr>
          <w:sz w:val="28"/>
          <w:szCs w:val="28"/>
          <w:lang w:val="uk-UA"/>
        </w:rPr>
      </w:pPr>
    </w:p>
    <w:p w:rsidR="00BD4992" w:rsidRPr="00D60D67" w:rsidRDefault="00845AB8" w:rsidP="00D80AEF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proofErr w:type="spellStart"/>
      <w:r w:rsidRPr="00D60D67">
        <w:rPr>
          <w:b/>
          <w:sz w:val="28"/>
          <w:szCs w:val="28"/>
          <w:shd w:val="clear" w:color="auto" w:fill="FFFFFF"/>
        </w:rPr>
        <w:t>Кваліфікаційні</w:t>
      </w:r>
      <w:proofErr w:type="spellEnd"/>
      <w:r w:rsidRPr="00D60D6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60D67">
        <w:rPr>
          <w:b/>
          <w:sz w:val="28"/>
          <w:szCs w:val="28"/>
          <w:shd w:val="clear" w:color="auto" w:fill="FFFFFF"/>
        </w:rPr>
        <w:t>вимоги</w:t>
      </w:r>
      <w:proofErr w:type="spellEnd"/>
    </w:p>
    <w:p w:rsidR="00845AB8" w:rsidRDefault="00845AB8" w:rsidP="00D80AEF">
      <w:pPr>
        <w:jc w:val="center"/>
        <w:rPr>
          <w:b/>
          <w:color w:val="2A2928"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6096"/>
      </w:tblGrid>
      <w:tr w:rsidR="00845AB8" w:rsidRPr="00845AB8" w:rsidTr="00845AB8">
        <w:tc>
          <w:tcPr>
            <w:tcW w:w="534" w:type="dxa"/>
          </w:tcPr>
          <w:p w:rsidR="00845AB8" w:rsidRPr="00845AB8" w:rsidRDefault="00845AB8" w:rsidP="00D80AEF">
            <w:pPr>
              <w:jc w:val="center"/>
              <w:rPr>
                <w:sz w:val="28"/>
                <w:szCs w:val="28"/>
                <w:lang w:val="uk-UA"/>
              </w:rPr>
            </w:pPr>
            <w:r w:rsidRPr="00845AB8">
              <w:rPr>
                <w:sz w:val="28"/>
                <w:szCs w:val="28"/>
                <w:lang w:val="uk-UA"/>
              </w:rPr>
              <w:t>1</w:t>
            </w:r>
            <w:r w:rsidR="00816A4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45AB8" w:rsidRPr="00845AB8" w:rsidRDefault="00845AB8" w:rsidP="00D80AEF">
            <w:pPr>
              <w:jc w:val="both"/>
              <w:rPr>
                <w:sz w:val="28"/>
                <w:szCs w:val="28"/>
                <w:lang w:val="uk-UA"/>
              </w:rPr>
            </w:pPr>
            <w:r w:rsidRPr="00845AB8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6096" w:type="dxa"/>
          </w:tcPr>
          <w:p w:rsidR="00845AB8" w:rsidRPr="006A3A56" w:rsidRDefault="006A3A56" w:rsidP="006A3A56">
            <w:pPr>
              <w:jc w:val="center"/>
              <w:rPr>
                <w:sz w:val="28"/>
                <w:szCs w:val="28"/>
              </w:rPr>
            </w:pPr>
            <w:proofErr w:type="spellStart"/>
            <w:r w:rsidRPr="006A3A56">
              <w:rPr>
                <w:sz w:val="28"/>
                <w:szCs w:val="28"/>
              </w:rPr>
              <w:t>Вища</w:t>
            </w:r>
            <w:proofErr w:type="spellEnd"/>
            <w:r w:rsidRPr="006A3A56">
              <w:rPr>
                <w:sz w:val="28"/>
                <w:szCs w:val="28"/>
              </w:rPr>
              <w:t xml:space="preserve"> </w:t>
            </w:r>
            <w:proofErr w:type="spellStart"/>
            <w:r w:rsidRPr="006A3A56">
              <w:rPr>
                <w:sz w:val="28"/>
                <w:szCs w:val="28"/>
              </w:rPr>
              <w:t>освіта</w:t>
            </w:r>
            <w:proofErr w:type="spellEnd"/>
            <w:r w:rsidRPr="006A3A56">
              <w:rPr>
                <w:sz w:val="28"/>
                <w:szCs w:val="28"/>
              </w:rPr>
              <w:t xml:space="preserve"> </w:t>
            </w:r>
            <w:proofErr w:type="spellStart"/>
            <w:r w:rsidRPr="006A3A56">
              <w:rPr>
                <w:sz w:val="28"/>
                <w:szCs w:val="28"/>
              </w:rPr>
              <w:t>ступеня</w:t>
            </w:r>
            <w:proofErr w:type="spellEnd"/>
            <w:r w:rsidRPr="006A3A56">
              <w:rPr>
                <w:sz w:val="28"/>
                <w:szCs w:val="28"/>
              </w:rPr>
              <w:t xml:space="preserve"> </w:t>
            </w:r>
            <w:proofErr w:type="spellStart"/>
            <w:r w:rsidRPr="006A3A56">
              <w:rPr>
                <w:sz w:val="28"/>
                <w:szCs w:val="28"/>
              </w:rPr>
              <w:t>молодшого</w:t>
            </w:r>
            <w:proofErr w:type="spellEnd"/>
            <w:r w:rsidRPr="006A3A56">
              <w:rPr>
                <w:sz w:val="28"/>
                <w:szCs w:val="28"/>
              </w:rPr>
              <w:t xml:space="preserve"> бакалавра </w:t>
            </w:r>
            <w:proofErr w:type="spellStart"/>
            <w:r w:rsidRPr="006A3A56">
              <w:rPr>
                <w:sz w:val="28"/>
                <w:szCs w:val="28"/>
              </w:rPr>
              <w:t>або</w:t>
            </w:r>
            <w:proofErr w:type="spellEnd"/>
            <w:r w:rsidRPr="006A3A56">
              <w:rPr>
                <w:sz w:val="28"/>
                <w:szCs w:val="28"/>
              </w:rPr>
              <w:t xml:space="preserve"> бакалавра</w:t>
            </w:r>
          </w:p>
        </w:tc>
      </w:tr>
      <w:tr w:rsidR="00845AB8" w:rsidRPr="00845AB8" w:rsidTr="00845AB8">
        <w:tc>
          <w:tcPr>
            <w:tcW w:w="534" w:type="dxa"/>
          </w:tcPr>
          <w:p w:rsidR="00845AB8" w:rsidRPr="00845AB8" w:rsidRDefault="00845AB8" w:rsidP="00D80AEF">
            <w:pPr>
              <w:jc w:val="center"/>
              <w:rPr>
                <w:sz w:val="28"/>
                <w:szCs w:val="28"/>
                <w:lang w:val="uk-UA"/>
              </w:rPr>
            </w:pPr>
            <w:r w:rsidRPr="00845AB8">
              <w:rPr>
                <w:sz w:val="28"/>
                <w:szCs w:val="28"/>
                <w:lang w:val="uk-UA"/>
              </w:rPr>
              <w:t>2</w:t>
            </w:r>
            <w:r w:rsidR="00816A4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45AB8" w:rsidRPr="00845AB8" w:rsidRDefault="00845AB8" w:rsidP="00D80AEF">
            <w:pPr>
              <w:jc w:val="both"/>
              <w:rPr>
                <w:sz w:val="28"/>
                <w:szCs w:val="28"/>
                <w:lang w:val="uk-UA"/>
              </w:rPr>
            </w:pPr>
            <w:r w:rsidRPr="00845AB8"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096" w:type="dxa"/>
          </w:tcPr>
          <w:p w:rsidR="00845AB8" w:rsidRPr="00845AB8" w:rsidRDefault="00C61D73" w:rsidP="00D80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 вимог до досвіду роботи</w:t>
            </w:r>
          </w:p>
        </w:tc>
      </w:tr>
      <w:tr w:rsidR="00845AB8" w:rsidRPr="00845AB8" w:rsidTr="00845AB8">
        <w:tc>
          <w:tcPr>
            <w:tcW w:w="534" w:type="dxa"/>
          </w:tcPr>
          <w:p w:rsidR="00845AB8" w:rsidRPr="00845AB8" w:rsidRDefault="00845AB8" w:rsidP="00D80AEF">
            <w:pPr>
              <w:jc w:val="center"/>
              <w:rPr>
                <w:sz w:val="28"/>
                <w:szCs w:val="28"/>
                <w:lang w:val="uk-UA"/>
              </w:rPr>
            </w:pPr>
            <w:r w:rsidRPr="00845AB8">
              <w:rPr>
                <w:sz w:val="28"/>
                <w:szCs w:val="28"/>
                <w:lang w:val="uk-UA"/>
              </w:rPr>
              <w:t>3</w:t>
            </w:r>
            <w:r w:rsidR="00816A4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45AB8" w:rsidRPr="00845AB8" w:rsidRDefault="00845AB8" w:rsidP="00D80AEF">
            <w:pPr>
              <w:jc w:val="both"/>
              <w:rPr>
                <w:sz w:val="28"/>
                <w:szCs w:val="28"/>
                <w:lang w:val="uk-UA"/>
              </w:rPr>
            </w:pPr>
            <w:r w:rsidRPr="00845AB8">
              <w:rPr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096" w:type="dxa"/>
          </w:tcPr>
          <w:p w:rsidR="00845AB8" w:rsidRPr="00EA5B49" w:rsidRDefault="00C61D73" w:rsidP="00D80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A5B49" w:rsidRPr="00EA5B49">
              <w:rPr>
                <w:sz w:val="28"/>
                <w:szCs w:val="28"/>
                <w:lang w:val="uk-UA"/>
              </w:rPr>
              <w:t>ільне володіння державною мовою</w:t>
            </w:r>
          </w:p>
        </w:tc>
      </w:tr>
    </w:tbl>
    <w:p w:rsidR="00F42FA3" w:rsidRDefault="00F42FA3" w:rsidP="00D80AEF">
      <w:pPr>
        <w:rPr>
          <w:b/>
          <w:sz w:val="28"/>
          <w:szCs w:val="28"/>
          <w:lang w:val="uk-UA"/>
        </w:rPr>
      </w:pPr>
    </w:p>
    <w:p w:rsidR="00BD4992" w:rsidRPr="002B098A" w:rsidRDefault="00C61D73" w:rsidP="00D80A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Професійна компетентність</w:t>
      </w:r>
    </w:p>
    <w:p w:rsidR="00BD4992" w:rsidRDefault="00BD4992" w:rsidP="00D80AE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5"/>
      </w:tblGrid>
      <w:tr w:rsidR="00816A4C" w:rsidRPr="00C61D73" w:rsidTr="004B6794">
        <w:tc>
          <w:tcPr>
            <w:tcW w:w="534" w:type="dxa"/>
          </w:tcPr>
          <w:p w:rsidR="00816A4C" w:rsidRPr="003941BA" w:rsidRDefault="00816A4C" w:rsidP="004B6794">
            <w:pPr>
              <w:jc w:val="center"/>
              <w:rPr>
                <w:sz w:val="28"/>
                <w:szCs w:val="28"/>
                <w:lang w:val="uk-UA"/>
              </w:rPr>
            </w:pPr>
            <w:r w:rsidRPr="003941B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16A4C" w:rsidRPr="003D7E3F" w:rsidRDefault="00816A4C" w:rsidP="004B679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7E3F">
              <w:rPr>
                <w:sz w:val="28"/>
                <w:szCs w:val="28"/>
              </w:rPr>
              <w:t>Професійні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технічні</w:t>
            </w:r>
            <w:proofErr w:type="spellEnd"/>
            <w:r w:rsidRPr="003D7E3F">
              <w:rPr>
                <w:sz w:val="28"/>
                <w:szCs w:val="28"/>
              </w:rPr>
              <w:t xml:space="preserve">  </w:t>
            </w:r>
            <w:proofErr w:type="spellStart"/>
            <w:r w:rsidRPr="003D7E3F">
              <w:rPr>
                <w:sz w:val="28"/>
                <w:szCs w:val="28"/>
              </w:rPr>
              <w:t>знання</w:t>
            </w:r>
            <w:proofErr w:type="spellEnd"/>
          </w:p>
        </w:tc>
        <w:tc>
          <w:tcPr>
            <w:tcW w:w="6345" w:type="dxa"/>
          </w:tcPr>
          <w:p w:rsidR="00816A4C" w:rsidRPr="00297C25" w:rsidRDefault="00816A4C" w:rsidP="004B6794">
            <w:pPr>
              <w:rPr>
                <w:sz w:val="28"/>
                <w:szCs w:val="28"/>
                <w:lang w:val="uk-UA"/>
              </w:rPr>
            </w:pPr>
            <w:r w:rsidRPr="003D7E3F">
              <w:rPr>
                <w:sz w:val="28"/>
                <w:szCs w:val="28"/>
              </w:rPr>
              <w:t xml:space="preserve">- </w:t>
            </w:r>
            <w:proofErr w:type="spellStart"/>
            <w:r w:rsidRPr="003D7E3F">
              <w:rPr>
                <w:sz w:val="28"/>
                <w:szCs w:val="28"/>
              </w:rPr>
              <w:t>відповідно</w:t>
            </w:r>
            <w:proofErr w:type="spellEnd"/>
            <w:r w:rsidRPr="003D7E3F">
              <w:rPr>
                <w:sz w:val="28"/>
                <w:szCs w:val="28"/>
              </w:rPr>
              <w:t xml:space="preserve"> до посади </w:t>
            </w:r>
            <w:proofErr w:type="spellStart"/>
            <w:r w:rsidRPr="003D7E3F">
              <w:rPr>
                <w:sz w:val="28"/>
                <w:szCs w:val="28"/>
              </w:rPr>
              <w:t>з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урахуванням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вимог</w:t>
            </w:r>
            <w:proofErr w:type="spellEnd"/>
            <w:r w:rsidR="00297C25">
              <w:rPr>
                <w:sz w:val="28"/>
                <w:szCs w:val="28"/>
              </w:rPr>
              <w:t xml:space="preserve"> </w:t>
            </w:r>
            <w:proofErr w:type="spellStart"/>
            <w:r w:rsidR="00297C25">
              <w:rPr>
                <w:sz w:val="28"/>
                <w:szCs w:val="28"/>
              </w:rPr>
              <w:t>спеціальних</w:t>
            </w:r>
            <w:proofErr w:type="spellEnd"/>
            <w:r w:rsidR="00297C25">
              <w:rPr>
                <w:sz w:val="28"/>
                <w:szCs w:val="28"/>
              </w:rPr>
              <w:t xml:space="preserve"> </w:t>
            </w:r>
            <w:proofErr w:type="spellStart"/>
            <w:r w:rsidR="00297C25">
              <w:rPr>
                <w:sz w:val="28"/>
                <w:szCs w:val="28"/>
              </w:rPr>
              <w:t>законів</w:t>
            </w:r>
            <w:proofErr w:type="spellEnd"/>
            <w:r w:rsidR="00297C25">
              <w:rPr>
                <w:sz w:val="28"/>
                <w:szCs w:val="28"/>
                <w:lang w:val="uk-UA"/>
              </w:rPr>
              <w:t>;</w:t>
            </w:r>
          </w:p>
          <w:p w:rsidR="00816A4C" w:rsidRPr="003D7E3F" w:rsidRDefault="00816A4C" w:rsidP="004B6794">
            <w:pPr>
              <w:jc w:val="both"/>
              <w:rPr>
                <w:sz w:val="28"/>
                <w:szCs w:val="28"/>
                <w:lang w:val="uk-UA"/>
              </w:rPr>
            </w:pPr>
            <w:r w:rsidRPr="003D7E3F">
              <w:rPr>
                <w:sz w:val="28"/>
                <w:szCs w:val="28"/>
              </w:rPr>
              <w:t>- нави</w:t>
            </w:r>
            <w:r>
              <w:rPr>
                <w:sz w:val="28"/>
                <w:szCs w:val="28"/>
                <w:lang w:val="uk-UA"/>
              </w:rPr>
              <w:t>ч</w:t>
            </w:r>
            <w:proofErr w:type="spellStart"/>
            <w:r w:rsidRPr="003D7E3F">
              <w:rPr>
                <w:sz w:val="28"/>
                <w:szCs w:val="28"/>
              </w:rPr>
              <w:t>ки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роботи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з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персонал</w:t>
            </w:r>
            <w:r>
              <w:rPr>
                <w:sz w:val="28"/>
                <w:szCs w:val="28"/>
              </w:rPr>
              <w:t>ьним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комп’ютером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відповідним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програмним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забезпеченням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необхідним</w:t>
            </w:r>
            <w:proofErr w:type="spellEnd"/>
            <w:r w:rsidRPr="003D7E3F">
              <w:rPr>
                <w:sz w:val="28"/>
                <w:szCs w:val="28"/>
              </w:rPr>
              <w:t xml:space="preserve"> для </w:t>
            </w:r>
            <w:proofErr w:type="spellStart"/>
            <w:r w:rsidRPr="003D7E3F">
              <w:rPr>
                <w:sz w:val="28"/>
                <w:szCs w:val="28"/>
              </w:rPr>
              <w:t>якісного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виконання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покладених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lastRenderedPageBreak/>
              <w:t>завдань</w:t>
            </w:r>
            <w:proofErr w:type="spellEnd"/>
          </w:p>
        </w:tc>
      </w:tr>
      <w:tr w:rsidR="00816A4C" w:rsidTr="004B6794">
        <w:tc>
          <w:tcPr>
            <w:tcW w:w="534" w:type="dxa"/>
          </w:tcPr>
          <w:p w:rsidR="00816A4C" w:rsidRPr="003941BA" w:rsidRDefault="00816A4C" w:rsidP="004B6794">
            <w:pPr>
              <w:jc w:val="center"/>
              <w:rPr>
                <w:sz w:val="28"/>
                <w:szCs w:val="28"/>
                <w:lang w:val="uk-UA"/>
              </w:rPr>
            </w:pPr>
            <w:r w:rsidRPr="003941BA">
              <w:rPr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16A4C" w:rsidRPr="003D7E3F" w:rsidRDefault="00816A4C" w:rsidP="004B679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7E3F">
              <w:rPr>
                <w:sz w:val="28"/>
                <w:szCs w:val="28"/>
              </w:rPr>
              <w:t>Знання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сучасних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інформаційних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технологій</w:t>
            </w:r>
            <w:proofErr w:type="spellEnd"/>
          </w:p>
        </w:tc>
        <w:tc>
          <w:tcPr>
            <w:tcW w:w="6345" w:type="dxa"/>
          </w:tcPr>
          <w:p w:rsidR="00816A4C" w:rsidRPr="003D7E3F" w:rsidRDefault="00816A4C" w:rsidP="004B6794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D7E3F">
              <w:rPr>
                <w:color w:val="000000"/>
                <w:sz w:val="28"/>
                <w:szCs w:val="28"/>
              </w:rPr>
              <w:t>вміння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використовувати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комп’ютерне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обладнання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програмне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використовувати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офісну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техніку</w:t>
            </w:r>
            <w:proofErr w:type="spellEnd"/>
          </w:p>
        </w:tc>
      </w:tr>
      <w:tr w:rsidR="00816A4C" w:rsidRPr="006A3A56" w:rsidTr="004B6794">
        <w:tc>
          <w:tcPr>
            <w:tcW w:w="534" w:type="dxa"/>
          </w:tcPr>
          <w:p w:rsidR="00816A4C" w:rsidRPr="003941BA" w:rsidRDefault="00816A4C" w:rsidP="004B6794">
            <w:pPr>
              <w:jc w:val="center"/>
              <w:rPr>
                <w:sz w:val="28"/>
                <w:szCs w:val="28"/>
                <w:lang w:val="uk-UA"/>
              </w:rPr>
            </w:pPr>
            <w:r w:rsidRPr="003941BA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16A4C" w:rsidRPr="003D7E3F" w:rsidRDefault="00816A4C" w:rsidP="004B679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7E3F">
              <w:rPr>
                <w:sz w:val="28"/>
                <w:szCs w:val="28"/>
              </w:rPr>
              <w:t>Якісне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виконання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поставлених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6345" w:type="dxa"/>
          </w:tcPr>
          <w:p w:rsidR="00816A4C" w:rsidRPr="003D7E3F" w:rsidRDefault="00816A4C" w:rsidP="001A1120">
            <w:pPr>
              <w:jc w:val="both"/>
              <w:rPr>
                <w:sz w:val="28"/>
                <w:szCs w:val="28"/>
                <w:lang w:val="uk-UA"/>
              </w:rPr>
            </w:pPr>
            <w:r w:rsidRPr="003D7E3F">
              <w:rPr>
                <w:color w:val="000000"/>
                <w:sz w:val="28"/>
                <w:szCs w:val="28"/>
                <w:lang w:val="uk-UA"/>
              </w:rPr>
              <w:t>вміння працювати з інформацією, орієнтація на досягнення кінцевих результатів, вміння вирішувати комплексні завдання</w:t>
            </w:r>
          </w:p>
        </w:tc>
      </w:tr>
      <w:tr w:rsidR="00816A4C" w:rsidTr="004B6794">
        <w:tc>
          <w:tcPr>
            <w:tcW w:w="534" w:type="dxa"/>
          </w:tcPr>
          <w:p w:rsidR="00816A4C" w:rsidRPr="003941BA" w:rsidRDefault="00816A4C" w:rsidP="004B6794">
            <w:pPr>
              <w:jc w:val="center"/>
              <w:rPr>
                <w:sz w:val="28"/>
                <w:szCs w:val="28"/>
                <w:lang w:val="uk-UA"/>
              </w:rPr>
            </w:pPr>
            <w:r w:rsidRPr="003941B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16A4C" w:rsidRPr="003D7E3F" w:rsidRDefault="00816A4C" w:rsidP="004B679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7E3F">
              <w:rPr>
                <w:sz w:val="28"/>
                <w:szCs w:val="28"/>
              </w:rPr>
              <w:t>Командна</w:t>
            </w:r>
            <w:proofErr w:type="spellEnd"/>
            <w:r w:rsidRPr="003D7E3F">
              <w:rPr>
                <w:sz w:val="28"/>
                <w:szCs w:val="28"/>
              </w:rPr>
              <w:t xml:space="preserve"> робота</w:t>
            </w:r>
          </w:p>
        </w:tc>
        <w:tc>
          <w:tcPr>
            <w:tcW w:w="6345" w:type="dxa"/>
          </w:tcPr>
          <w:p w:rsidR="00816A4C" w:rsidRPr="003D7E3F" w:rsidRDefault="00816A4C" w:rsidP="004B6794">
            <w:pPr>
              <w:jc w:val="both"/>
              <w:rPr>
                <w:sz w:val="28"/>
                <w:szCs w:val="28"/>
              </w:rPr>
            </w:pPr>
            <w:proofErr w:type="spellStart"/>
            <w:r w:rsidRPr="003D7E3F">
              <w:rPr>
                <w:color w:val="000000"/>
                <w:sz w:val="28"/>
                <w:szCs w:val="28"/>
              </w:rPr>
              <w:t>вміння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працювати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команді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вміння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ефективної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координації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іншими</w:t>
            </w:r>
            <w:proofErr w:type="spellEnd"/>
          </w:p>
        </w:tc>
      </w:tr>
      <w:tr w:rsidR="00816A4C" w:rsidTr="004B6794">
        <w:tc>
          <w:tcPr>
            <w:tcW w:w="534" w:type="dxa"/>
          </w:tcPr>
          <w:p w:rsidR="00816A4C" w:rsidRPr="003941BA" w:rsidRDefault="00816A4C" w:rsidP="004B67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76" w:type="dxa"/>
          </w:tcPr>
          <w:p w:rsidR="00816A4C" w:rsidRPr="003D7E3F" w:rsidRDefault="00816A4C" w:rsidP="004B6794">
            <w:pPr>
              <w:jc w:val="center"/>
              <w:rPr>
                <w:sz w:val="28"/>
                <w:szCs w:val="28"/>
              </w:rPr>
            </w:pPr>
            <w:proofErr w:type="spellStart"/>
            <w:r w:rsidRPr="003D7E3F">
              <w:rPr>
                <w:sz w:val="28"/>
                <w:szCs w:val="28"/>
              </w:rPr>
              <w:t>Особистісні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6345" w:type="dxa"/>
          </w:tcPr>
          <w:p w:rsidR="00816A4C" w:rsidRPr="003D7E3F" w:rsidRDefault="00816A4C" w:rsidP="004B679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D7E3F">
              <w:rPr>
                <w:sz w:val="28"/>
                <w:szCs w:val="28"/>
              </w:rPr>
              <w:t>підтримка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цінностей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державної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служби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відповідальність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системність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і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самостійність</w:t>
            </w:r>
            <w:proofErr w:type="spellEnd"/>
            <w:r w:rsidRPr="003D7E3F">
              <w:rPr>
                <w:sz w:val="28"/>
                <w:szCs w:val="28"/>
              </w:rPr>
              <w:t xml:space="preserve"> в </w:t>
            </w:r>
            <w:proofErr w:type="spellStart"/>
            <w:r w:rsidRPr="003D7E3F">
              <w:rPr>
                <w:sz w:val="28"/>
                <w:szCs w:val="28"/>
              </w:rPr>
              <w:t>роботі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уважність</w:t>
            </w:r>
            <w:proofErr w:type="spellEnd"/>
            <w:r w:rsidRPr="003D7E3F">
              <w:rPr>
                <w:sz w:val="28"/>
                <w:szCs w:val="28"/>
              </w:rPr>
              <w:t xml:space="preserve"> до деталей, </w:t>
            </w:r>
            <w:proofErr w:type="spellStart"/>
            <w:r w:rsidRPr="003D7E3F">
              <w:rPr>
                <w:sz w:val="28"/>
                <w:szCs w:val="28"/>
              </w:rPr>
              <w:t>наполегливість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самоорганізація</w:t>
            </w:r>
            <w:proofErr w:type="spellEnd"/>
            <w:r w:rsidRPr="003D7E3F">
              <w:rPr>
                <w:sz w:val="28"/>
                <w:szCs w:val="28"/>
              </w:rPr>
              <w:t xml:space="preserve"> та </w:t>
            </w:r>
            <w:proofErr w:type="spellStart"/>
            <w:r w:rsidRPr="003D7E3F">
              <w:rPr>
                <w:sz w:val="28"/>
                <w:szCs w:val="28"/>
              </w:rPr>
              <w:t>саморозвиток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вміння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працювати</w:t>
            </w:r>
            <w:proofErr w:type="spellEnd"/>
            <w:r w:rsidRPr="003D7E3F">
              <w:rPr>
                <w:sz w:val="28"/>
                <w:szCs w:val="28"/>
              </w:rPr>
              <w:t xml:space="preserve"> в </w:t>
            </w:r>
            <w:proofErr w:type="spellStart"/>
            <w:r w:rsidRPr="003D7E3F">
              <w:rPr>
                <w:sz w:val="28"/>
                <w:szCs w:val="28"/>
              </w:rPr>
              <w:t>стресових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ситуаціях</w:t>
            </w:r>
            <w:proofErr w:type="spellEnd"/>
            <w:r w:rsidRPr="003D7E3F">
              <w:rPr>
                <w:sz w:val="28"/>
                <w:szCs w:val="28"/>
              </w:rPr>
              <w:t xml:space="preserve"> та </w:t>
            </w:r>
            <w:proofErr w:type="spellStart"/>
            <w:r w:rsidRPr="003D7E3F">
              <w:rPr>
                <w:sz w:val="28"/>
                <w:szCs w:val="28"/>
              </w:rPr>
              <w:t>з</w:t>
            </w:r>
            <w:proofErr w:type="spellEnd"/>
            <w:r w:rsidRPr="003D7E3F">
              <w:rPr>
                <w:sz w:val="28"/>
                <w:szCs w:val="28"/>
              </w:rPr>
              <w:t xml:space="preserve"> великим </w:t>
            </w:r>
            <w:proofErr w:type="spellStart"/>
            <w:r w:rsidRPr="003D7E3F">
              <w:rPr>
                <w:sz w:val="28"/>
                <w:szCs w:val="28"/>
              </w:rPr>
              <w:t>обсягом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інформації</w:t>
            </w:r>
            <w:proofErr w:type="spellEnd"/>
          </w:p>
        </w:tc>
      </w:tr>
    </w:tbl>
    <w:p w:rsidR="00C61D73" w:rsidRDefault="00C61D73" w:rsidP="00D80AEF">
      <w:pPr>
        <w:jc w:val="center"/>
        <w:rPr>
          <w:b/>
          <w:sz w:val="28"/>
          <w:szCs w:val="28"/>
          <w:lang w:val="uk-UA"/>
        </w:rPr>
      </w:pPr>
    </w:p>
    <w:p w:rsidR="006A5D15" w:rsidRDefault="006A5D15" w:rsidP="00D80A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Професійні знання</w:t>
      </w:r>
    </w:p>
    <w:p w:rsidR="006A5D15" w:rsidRDefault="006A5D15" w:rsidP="00D80AEF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6345"/>
      </w:tblGrid>
      <w:tr w:rsidR="006A5D15" w:rsidRPr="00D80AEF" w:rsidTr="006A5D15">
        <w:tc>
          <w:tcPr>
            <w:tcW w:w="534" w:type="dxa"/>
          </w:tcPr>
          <w:p w:rsidR="006A5D15" w:rsidRPr="00D80AEF" w:rsidRDefault="006A5D15" w:rsidP="00D80AEF">
            <w:pPr>
              <w:jc w:val="center"/>
              <w:rPr>
                <w:sz w:val="28"/>
                <w:szCs w:val="28"/>
                <w:lang w:val="uk-UA"/>
              </w:rPr>
            </w:pPr>
            <w:r w:rsidRPr="00D80AEF">
              <w:rPr>
                <w:sz w:val="28"/>
                <w:szCs w:val="28"/>
                <w:lang w:val="uk-UA"/>
              </w:rPr>
              <w:t>1</w:t>
            </w:r>
            <w:r w:rsidR="00816A4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6A5D15" w:rsidRPr="00D80AEF" w:rsidRDefault="006A5D15" w:rsidP="00D80AE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Знання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законодавства</w:t>
            </w:r>
            <w:proofErr w:type="spellEnd"/>
          </w:p>
        </w:tc>
        <w:tc>
          <w:tcPr>
            <w:tcW w:w="6345" w:type="dxa"/>
          </w:tcPr>
          <w:p w:rsidR="006A5D15" w:rsidRPr="00D80AEF" w:rsidRDefault="00A2259A" w:rsidP="00D80AEF">
            <w:pPr>
              <w:pStyle w:val="t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­ </w:t>
            </w:r>
            <w:hyperlink r:id="rId8" w:tgtFrame="_top" w:history="1">
              <w:r w:rsidR="006A5D15" w:rsidRPr="00D80AEF">
                <w:rPr>
                  <w:rStyle w:val="a3"/>
                  <w:color w:val="auto"/>
                  <w:sz w:val="28"/>
                  <w:szCs w:val="28"/>
                  <w:u w:val="none"/>
                </w:rPr>
                <w:t>Конституції України</w:t>
              </w:r>
            </w:hyperlink>
            <w:r w:rsidR="006A5D15" w:rsidRPr="00D80AEF">
              <w:rPr>
                <w:sz w:val="28"/>
                <w:szCs w:val="28"/>
              </w:rPr>
              <w:t>;</w:t>
            </w:r>
          </w:p>
          <w:p w:rsidR="006A5D15" w:rsidRPr="00D80AEF" w:rsidRDefault="00D80AEF" w:rsidP="00D80AEF">
            <w:pPr>
              <w:pStyle w:val="t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0AEF">
              <w:rPr>
                <w:sz w:val="28"/>
                <w:szCs w:val="28"/>
              </w:rPr>
              <w:t xml:space="preserve">- </w:t>
            </w:r>
            <w:hyperlink r:id="rId9" w:tgtFrame="_top" w:history="1">
              <w:r w:rsidR="006A5D15" w:rsidRPr="00D80AEF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Закону України "Про державну службу"</w:t>
              </w:r>
            </w:hyperlink>
            <w:r w:rsidR="006A5D15" w:rsidRPr="00D80AEF">
              <w:rPr>
                <w:sz w:val="28"/>
                <w:szCs w:val="28"/>
              </w:rPr>
              <w:t>;</w:t>
            </w:r>
          </w:p>
          <w:p w:rsidR="008D436C" w:rsidRPr="00A2259A" w:rsidRDefault="00D80AEF" w:rsidP="00A2259A">
            <w:pPr>
              <w:pStyle w:val="tl"/>
              <w:shd w:val="clear" w:color="auto" w:fill="FFFFFF"/>
              <w:spacing w:before="0" w:beforeAutospacing="0" w:after="0" w:afterAutospacing="0"/>
            </w:pPr>
            <w:r w:rsidRPr="00D80AEF">
              <w:rPr>
                <w:sz w:val="28"/>
                <w:szCs w:val="28"/>
              </w:rPr>
              <w:t xml:space="preserve">- </w:t>
            </w:r>
            <w:hyperlink r:id="rId10" w:tgtFrame="_top" w:history="1">
              <w:r w:rsidR="006A5D15" w:rsidRPr="00D80AEF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Закону України "Про запобігання корупції"</w:t>
              </w:r>
            </w:hyperlink>
          </w:p>
        </w:tc>
      </w:tr>
      <w:tr w:rsidR="006A5D15" w:rsidRPr="00D80AEF" w:rsidTr="006A5D15">
        <w:tc>
          <w:tcPr>
            <w:tcW w:w="534" w:type="dxa"/>
          </w:tcPr>
          <w:p w:rsidR="006A5D15" w:rsidRPr="00D80AEF" w:rsidRDefault="00D80AEF" w:rsidP="00D80AEF">
            <w:pPr>
              <w:jc w:val="center"/>
              <w:rPr>
                <w:sz w:val="28"/>
                <w:szCs w:val="28"/>
                <w:lang w:val="uk-UA"/>
              </w:rPr>
            </w:pPr>
            <w:r w:rsidRPr="00D80AEF">
              <w:rPr>
                <w:sz w:val="28"/>
                <w:szCs w:val="28"/>
                <w:lang w:val="uk-UA"/>
              </w:rPr>
              <w:t>2</w:t>
            </w:r>
            <w:r w:rsidR="00816A4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6A5D15" w:rsidRPr="00D80AEF" w:rsidRDefault="00D80AEF" w:rsidP="00D80AEF">
            <w:pPr>
              <w:rPr>
                <w:sz w:val="28"/>
                <w:szCs w:val="28"/>
                <w:lang w:val="uk-UA"/>
              </w:rPr>
            </w:pP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Знання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спеціального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законодавства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пов'язане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завданнями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змістом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державного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службовця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посадової</w:t>
            </w:r>
            <w:proofErr w:type="spellEnd"/>
            <w:r w:rsidRPr="00D80A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sz w:val="28"/>
                <w:szCs w:val="28"/>
                <w:shd w:val="clear" w:color="auto" w:fill="FFFFFF"/>
              </w:rPr>
              <w:t>інструкції</w:t>
            </w:r>
            <w:proofErr w:type="spellEnd"/>
          </w:p>
        </w:tc>
        <w:tc>
          <w:tcPr>
            <w:tcW w:w="6345" w:type="dxa"/>
          </w:tcPr>
          <w:p w:rsidR="00D80AEF" w:rsidRPr="00D80AEF" w:rsidRDefault="00D80AEF" w:rsidP="00D80AEF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 w:rsidRPr="00D80AEF">
              <w:rPr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80AEF">
              <w:rPr>
                <w:sz w:val="28"/>
                <w:szCs w:val="28"/>
                <w:lang w:eastAsia="uk-UA"/>
              </w:rPr>
              <w:t>Положення</w:t>
            </w:r>
            <w:proofErr w:type="spellEnd"/>
            <w:r w:rsidRPr="00D80AEF">
              <w:rPr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D80AEF">
              <w:rPr>
                <w:sz w:val="28"/>
                <w:szCs w:val="28"/>
                <w:lang w:eastAsia="uk-UA"/>
              </w:rPr>
              <w:t>автоматизовану</w:t>
            </w:r>
            <w:proofErr w:type="spellEnd"/>
            <w:r w:rsidRPr="00D80AEF">
              <w:rPr>
                <w:sz w:val="28"/>
                <w:szCs w:val="28"/>
                <w:lang w:eastAsia="uk-UA"/>
              </w:rPr>
              <w:t xml:space="preserve"> систему </w:t>
            </w:r>
            <w:proofErr w:type="spellStart"/>
            <w:r w:rsidRPr="00D80AEF">
              <w:rPr>
                <w:sz w:val="28"/>
                <w:szCs w:val="28"/>
                <w:lang w:eastAsia="uk-UA"/>
              </w:rPr>
              <w:t>документообігу</w:t>
            </w:r>
            <w:proofErr w:type="spellEnd"/>
            <w:r w:rsidRPr="00D80AEF">
              <w:rPr>
                <w:sz w:val="28"/>
                <w:szCs w:val="28"/>
                <w:lang w:eastAsia="uk-UA"/>
              </w:rPr>
              <w:t xml:space="preserve"> суду, </w:t>
            </w:r>
            <w:proofErr w:type="spellStart"/>
            <w:r w:rsidRPr="00D80AEF">
              <w:rPr>
                <w:sz w:val="28"/>
                <w:szCs w:val="28"/>
                <w:lang w:eastAsia="uk-UA"/>
              </w:rPr>
              <w:t>затвердженого</w:t>
            </w:r>
            <w:proofErr w:type="spellEnd"/>
            <w:r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0AEF">
              <w:rPr>
                <w:sz w:val="28"/>
                <w:szCs w:val="28"/>
                <w:lang w:eastAsia="uk-UA"/>
              </w:rPr>
              <w:t>Рішенням</w:t>
            </w:r>
            <w:proofErr w:type="spellEnd"/>
            <w:r w:rsidRPr="00D80AEF">
              <w:rPr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 w:rsidRPr="00D80AEF">
              <w:rPr>
                <w:sz w:val="28"/>
                <w:szCs w:val="28"/>
                <w:lang w:eastAsia="uk-UA"/>
              </w:rPr>
              <w:t>суддів</w:t>
            </w:r>
            <w:proofErr w:type="spellEnd"/>
            <w:r w:rsidRPr="00D80AEF">
              <w:rPr>
                <w:sz w:val="28"/>
                <w:szCs w:val="28"/>
                <w:lang w:eastAsia="uk-UA"/>
              </w:rPr>
              <w:t xml:space="preserve"> №25 </w:t>
            </w:r>
            <w:proofErr w:type="spellStart"/>
            <w:r w:rsidRPr="00D80AEF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Pr="00D80AEF">
              <w:rPr>
                <w:sz w:val="28"/>
                <w:szCs w:val="28"/>
                <w:lang w:eastAsia="uk-UA"/>
              </w:rPr>
              <w:t xml:space="preserve"> 02.04.2015р.;</w:t>
            </w:r>
          </w:p>
          <w:p w:rsidR="00D80AEF" w:rsidRPr="00D80AEF" w:rsidRDefault="00346FA1" w:rsidP="00D80AEF">
            <w:pPr>
              <w:jc w:val="both"/>
              <w:textAlignment w:val="baseline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uk-UA"/>
              </w:rPr>
              <w:t>Інструкці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ї</w:t>
            </w:r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з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діловодства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місцевих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загальних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судах,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апеляційних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судах областей,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апеляційних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судах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міст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Києва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і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Севастополя,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апеляційному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суді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Автономної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республіки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Крим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Вищому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спеціалізованому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суді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з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розгляду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цивільних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і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кримінальних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справ,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затверджена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Наказом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Державної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судової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адміністрації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80AEF" w:rsidRPr="00D80AEF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="00D80AEF" w:rsidRPr="00D80AEF">
              <w:rPr>
                <w:sz w:val="28"/>
                <w:szCs w:val="28"/>
                <w:lang w:eastAsia="uk-UA"/>
              </w:rPr>
              <w:t xml:space="preserve"> 17.12.2013р. №173;</w:t>
            </w:r>
          </w:p>
          <w:p w:rsidR="006A5D15" w:rsidRPr="00D80AEF" w:rsidRDefault="00D80AEF" w:rsidP="00D80AEF">
            <w:pPr>
              <w:jc w:val="both"/>
              <w:rPr>
                <w:sz w:val="28"/>
                <w:szCs w:val="28"/>
                <w:lang w:val="uk-UA"/>
              </w:rPr>
            </w:pPr>
            <w:r w:rsidRPr="00D80AEF">
              <w:rPr>
                <w:sz w:val="28"/>
                <w:szCs w:val="28"/>
                <w:lang w:eastAsia="uk-UA"/>
              </w:rPr>
              <w:t xml:space="preserve">-  </w:t>
            </w:r>
            <w:proofErr w:type="spellStart"/>
            <w:r w:rsidR="00346FA1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Інструкці</w:t>
            </w:r>
            <w:proofErr w:type="spellEnd"/>
            <w:r w:rsidR="00346FA1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про порядок </w:t>
            </w:r>
            <w:proofErr w:type="spellStart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роботи</w:t>
            </w:r>
            <w:proofErr w:type="spellEnd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з</w:t>
            </w:r>
            <w:proofErr w:type="spellEnd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технічними</w:t>
            </w:r>
            <w:proofErr w:type="spellEnd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засобами</w:t>
            </w:r>
            <w:proofErr w:type="spellEnd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фіксування</w:t>
            </w:r>
            <w:proofErr w:type="spellEnd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судового </w:t>
            </w:r>
            <w:proofErr w:type="spellStart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процесу</w:t>
            </w:r>
            <w:proofErr w:type="spellEnd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(судового </w:t>
            </w:r>
            <w:proofErr w:type="spellStart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засідання</w:t>
            </w:r>
            <w:proofErr w:type="spellEnd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), </w:t>
            </w:r>
            <w:proofErr w:type="spellStart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затверджена</w:t>
            </w:r>
            <w:proofErr w:type="spellEnd"/>
            <w:r w:rsidRPr="00D80AEF">
              <w:rPr>
                <w:rStyle w:val="rvts23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</w:t>
            </w:r>
            <w:r w:rsidRPr="00D80AEF">
              <w:rPr>
                <w:rStyle w:val="rvts9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аказом </w:t>
            </w:r>
            <w:proofErr w:type="spellStart"/>
            <w:r w:rsidRPr="00D80AEF">
              <w:rPr>
                <w:rStyle w:val="rvts9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Державної</w:t>
            </w:r>
            <w:proofErr w:type="spellEnd"/>
            <w:r w:rsidRPr="00D80AEF">
              <w:rPr>
                <w:rStyle w:val="rvts9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rStyle w:val="rvts9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судової</w:t>
            </w:r>
            <w:proofErr w:type="spellEnd"/>
            <w:r w:rsidRPr="00D80AEF">
              <w:rPr>
                <w:rStyle w:val="rvts9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rStyle w:val="rvts9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адміністрації</w:t>
            </w:r>
            <w:proofErr w:type="spellEnd"/>
            <w:r w:rsidRPr="00D80AEF">
              <w:rPr>
                <w:rStyle w:val="rvts9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80AEF">
              <w:rPr>
                <w:rStyle w:val="rvts9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України</w:t>
            </w:r>
            <w:proofErr w:type="spellEnd"/>
            <w:r w:rsidRPr="00D80AE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80AEF">
              <w:rPr>
                <w:rStyle w:val="rvts9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20.09.2012 № 108</w:t>
            </w:r>
          </w:p>
        </w:tc>
      </w:tr>
    </w:tbl>
    <w:p w:rsidR="006A5D15" w:rsidRPr="00D80AEF" w:rsidRDefault="006A5D15" w:rsidP="00D80AEF">
      <w:pPr>
        <w:jc w:val="center"/>
        <w:rPr>
          <w:b/>
          <w:sz w:val="28"/>
          <w:szCs w:val="28"/>
          <w:lang w:val="uk-UA"/>
        </w:rPr>
      </w:pPr>
    </w:p>
    <w:p w:rsidR="00BD4992" w:rsidRPr="00D80AEF" w:rsidRDefault="00BD4992" w:rsidP="00D80AEF">
      <w:pPr>
        <w:rPr>
          <w:b/>
          <w:sz w:val="28"/>
          <w:szCs w:val="28"/>
          <w:lang w:val="uk-UA"/>
        </w:rPr>
      </w:pPr>
    </w:p>
    <w:p w:rsidR="00BD4992" w:rsidRPr="00D80AEF" w:rsidRDefault="00BD4992" w:rsidP="00D80AEF">
      <w:pPr>
        <w:rPr>
          <w:b/>
          <w:sz w:val="28"/>
          <w:szCs w:val="28"/>
          <w:lang w:val="uk-UA"/>
        </w:rPr>
      </w:pPr>
    </w:p>
    <w:p w:rsidR="00BD4992" w:rsidRDefault="00BD4992" w:rsidP="00D80AEF">
      <w:pPr>
        <w:rPr>
          <w:b/>
          <w:sz w:val="28"/>
          <w:szCs w:val="28"/>
          <w:lang w:val="uk-UA"/>
        </w:rPr>
      </w:pPr>
    </w:p>
    <w:p w:rsidR="00BD4992" w:rsidRDefault="00BD4992" w:rsidP="00D80AEF">
      <w:pPr>
        <w:rPr>
          <w:b/>
          <w:sz w:val="28"/>
          <w:szCs w:val="28"/>
          <w:lang w:val="uk-UA"/>
        </w:rPr>
      </w:pPr>
    </w:p>
    <w:p w:rsidR="006951B3" w:rsidRPr="00BD4992" w:rsidRDefault="006951B3" w:rsidP="00D80AEF">
      <w:pPr>
        <w:rPr>
          <w:lang w:val="uk-UA"/>
        </w:rPr>
      </w:pPr>
    </w:p>
    <w:sectPr w:rsidR="006951B3" w:rsidRPr="00BD4992" w:rsidSect="00FD08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7BFE"/>
    <w:multiLevelType w:val="hybridMultilevel"/>
    <w:tmpl w:val="9DE4D98E"/>
    <w:lvl w:ilvl="0" w:tplc="5322D0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4992"/>
    <w:rsid w:val="00015398"/>
    <w:rsid w:val="00047595"/>
    <w:rsid w:val="00063865"/>
    <w:rsid w:val="001A1120"/>
    <w:rsid w:val="001E4A8A"/>
    <w:rsid w:val="00297C25"/>
    <w:rsid w:val="003311CB"/>
    <w:rsid w:val="00346FA1"/>
    <w:rsid w:val="003B70DD"/>
    <w:rsid w:val="00400DAE"/>
    <w:rsid w:val="00413D97"/>
    <w:rsid w:val="004B4FE2"/>
    <w:rsid w:val="004E3F6E"/>
    <w:rsid w:val="00535A27"/>
    <w:rsid w:val="005D08DE"/>
    <w:rsid w:val="00662E4D"/>
    <w:rsid w:val="006724DA"/>
    <w:rsid w:val="006951B3"/>
    <w:rsid w:val="006A3A56"/>
    <w:rsid w:val="006A5D15"/>
    <w:rsid w:val="006E7F4C"/>
    <w:rsid w:val="007039D8"/>
    <w:rsid w:val="007B5AC3"/>
    <w:rsid w:val="007C6E2A"/>
    <w:rsid w:val="00816A4C"/>
    <w:rsid w:val="00845AB8"/>
    <w:rsid w:val="00847A1E"/>
    <w:rsid w:val="008720D5"/>
    <w:rsid w:val="00885C2B"/>
    <w:rsid w:val="008C2428"/>
    <w:rsid w:val="008D436C"/>
    <w:rsid w:val="00905E4A"/>
    <w:rsid w:val="00973082"/>
    <w:rsid w:val="009F6BB2"/>
    <w:rsid w:val="00A2259A"/>
    <w:rsid w:val="00AB2A39"/>
    <w:rsid w:val="00AD7E0D"/>
    <w:rsid w:val="00B33E53"/>
    <w:rsid w:val="00B362E6"/>
    <w:rsid w:val="00BD4992"/>
    <w:rsid w:val="00C06F2A"/>
    <w:rsid w:val="00C61D73"/>
    <w:rsid w:val="00CD59A5"/>
    <w:rsid w:val="00D60D67"/>
    <w:rsid w:val="00D80AEF"/>
    <w:rsid w:val="00E03262"/>
    <w:rsid w:val="00EA5B49"/>
    <w:rsid w:val="00EE1DEA"/>
    <w:rsid w:val="00F22A6C"/>
    <w:rsid w:val="00F42FA3"/>
    <w:rsid w:val="00F70445"/>
    <w:rsid w:val="00F916A3"/>
    <w:rsid w:val="00FB2950"/>
    <w:rsid w:val="00FB3A78"/>
    <w:rsid w:val="00FB7425"/>
    <w:rsid w:val="00FE52D9"/>
    <w:rsid w:val="00FF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D4992"/>
    <w:rPr>
      <w:rFonts w:cs="Times New Roman"/>
      <w:color w:val="0000FF"/>
      <w:u w:val="single"/>
    </w:rPr>
  </w:style>
  <w:style w:type="character" w:customStyle="1" w:styleId="rvts23">
    <w:name w:val="rvts23"/>
    <w:rsid w:val="00BD4992"/>
  </w:style>
  <w:style w:type="character" w:customStyle="1" w:styleId="apple-converted-space">
    <w:name w:val="apple-converted-space"/>
    <w:rsid w:val="00BD4992"/>
  </w:style>
  <w:style w:type="character" w:customStyle="1" w:styleId="rvts9">
    <w:name w:val="rvts9"/>
    <w:rsid w:val="00BD4992"/>
  </w:style>
  <w:style w:type="paragraph" w:styleId="a4">
    <w:name w:val="List Paragraph"/>
    <w:basedOn w:val="a"/>
    <w:uiPriority w:val="34"/>
    <w:qFormat/>
    <w:rsid w:val="00BD49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5">
    <w:name w:val="Table Grid"/>
    <w:basedOn w:val="a1"/>
    <w:uiPriority w:val="59"/>
    <w:rsid w:val="0084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j">
    <w:name w:val="tj"/>
    <w:basedOn w:val="a"/>
    <w:rsid w:val="00EA5B49"/>
    <w:pPr>
      <w:spacing w:before="100" w:beforeAutospacing="1" w:after="100" w:afterAutospacing="1"/>
    </w:pPr>
    <w:rPr>
      <w:lang w:val="uk-UA" w:eastAsia="uk-UA"/>
    </w:rPr>
  </w:style>
  <w:style w:type="paragraph" w:customStyle="1" w:styleId="tl">
    <w:name w:val="tl"/>
    <w:basedOn w:val="a"/>
    <w:rsid w:val="006A5D1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60254K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box@sk.dp.court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4168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T141682.html" TargetMode="External"/><Relationship Id="rId10" Type="http://schemas.openxmlformats.org/officeDocument/2006/relationships/hyperlink" Target="http://search.ligazakon.ua/l_doc2.nsf/link1/T14_17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508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4454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39</cp:revision>
  <cp:lastPrinted>2017-09-19T10:52:00Z</cp:lastPrinted>
  <dcterms:created xsi:type="dcterms:W3CDTF">2017-08-31T11:28:00Z</dcterms:created>
  <dcterms:modified xsi:type="dcterms:W3CDTF">2017-11-22T14:23:00Z</dcterms:modified>
</cp:coreProperties>
</file>